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63E" w:rsidRPr="0099763E" w:rsidRDefault="0099763E" w:rsidP="0099763E">
      <w:pPr>
        <w:jc w:val="center"/>
        <w:rPr>
          <w:sz w:val="32"/>
        </w:rPr>
      </w:pPr>
      <w:r w:rsidRPr="0099763E">
        <w:rPr>
          <w:rFonts w:hint="eastAsia"/>
          <w:sz w:val="32"/>
        </w:rPr>
        <w:t>嘉義縣中小學學校午餐工作手冊各項表格附件目錄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2"/>
        <w:gridCol w:w="6544"/>
        <w:gridCol w:w="1030"/>
      </w:tblGrid>
      <w:tr w:rsidR="0099763E" w:rsidRPr="0099763E" w:rsidTr="00B02267">
        <w:trPr>
          <w:trHeight w:val="409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編號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表  格  附  件  內  容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備 註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格式一午餐費收據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格式二學校午餐費收入憑證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格式三學校午餐費其他款項收入憑證(代收入傳票)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4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格式四學校午餐費支出憑證(代支出傳票)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5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格式五每月學校午餐費收支預算表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6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格式六每月學校午餐費收支結算表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7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  <w:rPr>
                <w:szCs w:val="28"/>
              </w:rPr>
            </w:pPr>
            <w:r w:rsidRPr="0099763E">
              <w:rPr>
                <w:rFonts w:hint="eastAsia"/>
                <w:szCs w:val="28"/>
              </w:rPr>
              <w:t>格式七每月各班級學生參加午餐人數及繳納午餐情形統計表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8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  <w:rPr>
                <w:szCs w:val="28"/>
              </w:rPr>
            </w:pPr>
            <w:r w:rsidRPr="0099763E">
              <w:rPr>
                <w:rFonts w:hint="eastAsia"/>
                <w:szCs w:val="28"/>
              </w:rPr>
              <w:t>格式八學校午餐貧困學生補助午餐費名冊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9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格式九學校午餐費收支憑證封面封皮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10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  <w:rPr>
                <w:b/>
              </w:rPr>
            </w:pPr>
            <w:r w:rsidRPr="0099763E">
              <w:rPr>
                <w:rFonts w:hint="eastAsia"/>
                <w:b/>
              </w:rPr>
              <w:t>學年度學校午餐費收支結算表（每學年度後上網列印核對）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11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導師領用學生午餐費收據登記表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12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嘉義縣中小學疑似食物中毒事件處理流程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13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各級學校發生疑似食品中毒事件處理作業流程圖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14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廚工薪資現金印領清冊範例(月薪)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15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廚工薪資現金印領清冊範例(日薪)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16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午餐各項午餐費專款轉帳領據(範例)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17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學校午餐食材檢體留樣檢核紀錄表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18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學校午餐廚房截油槽清理紀錄表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404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  <w:rPr>
                <w:highlight w:val="yellow"/>
              </w:rPr>
            </w:pPr>
            <w:r w:rsidRPr="0099763E">
              <w:rPr>
                <w:rFonts w:hint="eastAsia"/>
              </w:rPr>
              <w:t>19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rPr>
                <w:highlight w:val="yellow"/>
              </w:rPr>
            </w:pPr>
            <w:r w:rsidRPr="0099763E">
              <w:rPr>
                <w:rFonts w:hint="eastAsia"/>
                <w:szCs w:val="28"/>
              </w:rPr>
              <w:t>學校午餐廚房衛生自主檢查紀錄表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20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學校午餐廚房物資進出領貨庫存紀錄表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  <w:rPr>
                <w:highlight w:val="yellow"/>
              </w:rPr>
            </w:pPr>
            <w:r w:rsidRPr="0099763E">
              <w:rPr>
                <w:rFonts w:hint="eastAsia"/>
              </w:rPr>
              <w:t>21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學校午餐乾料庫房溫濕度管制紀錄表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22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學校午餐廚房水塔清洗紀錄表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23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t>受供餐學校</w:t>
            </w:r>
            <w:r w:rsidRPr="0099763E">
              <w:rPr>
                <w:rFonts w:hint="eastAsia"/>
              </w:rPr>
              <w:t>餐點</w:t>
            </w:r>
            <w:r w:rsidRPr="0099763E">
              <w:t>簽核紀錄</w:t>
            </w:r>
            <w:r w:rsidRPr="0099763E">
              <w:rPr>
                <w:rFonts w:hint="eastAsia"/>
              </w:rPr>
              <w:t>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24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  <w:rPr>
                <w:highlight w:val="yellow"/>
              </w:rPr>
            </w:pPr>
            <w:r w:rsidRPr="0099763E">
              <w:rPr>
                <w:rFonts w:hint="eastAsia"/>
              </w:rPr>
              <w:t>學校午餐工作日誌與監廚紀錄表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25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學校午餐食材退/換貨紀錄表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26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學校午餐冷凍/冷藏庫溫度管制紀錄表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27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附件一學校午餐食材驗收紀錄表(範例)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  <w:rPr>
                <w:color w:val="FF0000"/>
              </w:rPr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lastRenderedPageBreak/>
              <w:t>28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附件二國民</w:t>
            </w:r>
            <w:r w:rsidRPr="0099763E">
              <w:t>(中)小學採用國產可溯源食材統計表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  <w:rPr>
                <w:color w:val="FF0000"/>
              </w:rPr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29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附件三A</w:t>
            </w:r>
            <w:r w:rsidRPr="0099763E">
              <w:t>1</w:t>
            </w:r>
            <w:r w:rsidRPr="0099763E">
              <w:rPr>
                <w:rFonts w:hint="eastAsia"/>
              </w:rPr>
              <w:t>供應業者彙整供應學校請領補助經費申請書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326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30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附件三A</w:t>
            </w:r>
            <w:r w:rsidRPr="0099763E">
              <w:t>2</w:t>
            </w:r>
            <w:r w:rsidRPr="0099763E">
              <w:rPr>
                <w:rFonts w:hint="eastAsia"/>
              </w:rPr>
              <w:t>學校彙整供應日數請領補助經費申請書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326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31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附件四嘉義縣學校午餐採用國產可溯源食材</w:t>
            </w:r>
            <w:r w:rsidRPr="0099763E">
              <w:t>(三章一Q)補助金結算明細表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148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32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學校午餐供應國產牛</w:t>
            </w:r>
            <w:r w:rsidRPr="0099763E">
              <w:t>(羊)奶、豆奶加菜金補助經費結算統計表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134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33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嘉義縣推動偏鄉學校精進午餐方案差額補助經費請領表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135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34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嘉義縣推動偏鄉學校精進午餐方案實施計畫補助經費統計表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231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35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推動偏鄉學校中央廚房計畫-食材運輸規劃書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189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36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推動偏鄉學校中央廚房計畫-生鮮食材運輸費統計表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231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37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推動偏鄉學校中央廚房計畫-熟食運輸費請領表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285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38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推動偏鄉學校中央廚房計畫-廚工薪資</w:t>
            </w:r>
            <w:r w:rsidRPr="0099763E">
              <w:t>補助請領表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202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39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t>學校販售校園食品(含智慧自動販賣機)自主管理檢核表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204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  <w:rPr>
                <w:highlight w:val="yellow"/>
              </w:rPr>
            </w:pPr>
            <w:r w:rsidRPr="0099763E">
              <w:rPr>
                <w:rFonts w:hint="eastAsia"/>
              </w:rPr>
              <w:t>40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  <w:rPr>
                <w:highlight w:val="yellow"/>
              </w:rPr>
            </w:pPr>
            <w:r w:rsidRPr="0099763E">
              <w:t>廚餘紀錄表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204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41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rPr>
                <w:rFonts w:hint="eastAsia"/>
              </w:rPr>
              <w:t>嘉義縣推動偏鄉學校午餐精進方案補助經費結算表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  <w:tr w:rsidR="0099763E" w:rsidRPr="0099763E" w:rsidTr="00B02267">
        <w:trPr>
          <w:trHeight w:val="189"/>
        </w:trPr>
        <w:tc>
          <w:tcPr>
            <w:tcW w:w="781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42</w:t>
            </w:r>
          </w:p>
        </w:tc>
        <w:tc>
          <w:tcPr>
            <w:tcW w:w="7436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both"/>
            </w:pPr>
            <w:r w:rsidRPr="0099763E">
              <w:t>推動偏鄉學校中央廚房</w:t>
            </w:r>
            <w:r w:rsidRPr="0099763E">
              <w:rPr>
                <w:rFonts w:hint="eastAsia"/>
              </w:rPr>
              <w:t>-各項</w:t>
            </w:r>
            <w:r w:rsidRPr="0099763E">
              <w:t>補助</w:t>
            </w:r>
            <w:r w:rsidRPr="0099763E">
              <w:rPr>
                <w:rFonts w:hint="eastAsia"/>
              </w:rPr>
              <w:t>經費</w:t>
            </w:r>
            <w:r w:rsidRPr="0099763E">
              <w:t>核結表</w:t>
            </w:r>
          </w:p>
        </w:tc>
        <w:tc>
          <w:tcPr>
            <w:tcW w:w="1134" w:type="dxa"/>
            <w:vAlign w:val="center"/>
          </w:tcPr>
          <w:p w:rsidR="0099763E" w:rsidRPr="0099763E" w:rsidRDefault="0099763E" w:rsidP="0099763E">
            <w:pPr>
              <w:spacing w:line="420" w:lineRule="exact"/>
              <w:jc w:val="center"/>
            </w:pPr>
            <w:r w:rsidRPr="0099763E">
              <w:rPr>
                <w:rFonts w:hint="eastAsia"/>
              </w:rPr>
              <w:t>P.</w:t>
            </w:r>
          </w:p>
        </w:tc>
      </w:tr>
    </w:tbl>
    <w:p w:rsidR="00557A8D" w:rsidRPr="0099763E" w:rsidRDefault="00557A8D" w:rsidP="0099763E"/>
    <w:sectPr w:rsidR="00557A8D" w:rsidRPr="009976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A4C" w:rsidRDefault="003B7A4C" w:rsidP="006307A8">
      <w:r>
        <w:separator/>
      </w:r>
    </w:p>
  </w:endnote>
  <w:endnote w:type="continuationSeparator" w:id="0">
    <w:p w:rsidR="003B7A4C" w:rsidRDefault="003B7A4C" w:rsidP="0063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A4C" w:rsidRDefault="003B7A4C" w:rsidP="006307A8">
      <w:r>
        <w:separator/>
      </w:r>
    </w:p>
  </w:footnote>
  <w:footnote w:type="continuationSeparator" w:id="0">
    <w:p w:rsidR="003B7A4C" w:rsidRDefault="003B7A4C" w:rsidP="00630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73"/>
    <w:rsid w:val="00054F99"/>
    <w:rsid w:val="00094B04"/>
    <w:rsid w:val="00152334"/>
    <w:rsid w:val="0016769E"/>
    <w:rsid w:val="00276BF4"/>
    <w:rsid w:val="002E24B0"/>
    <w:rsid w:val="002F2DCC"/>
    <w:rsid w:val="003044A8"/>
    <w:rsid w:val="0031341D"/>
    <w:rsid w:val="003B7A4C"/>
    <w:rsid w:val="004C7375"/>
    <w:rsid w:val="00557A8D"/>
    <w:rsid w:val="006307A8"/>
    <w:rsid w:val="006352C3"/>
    <w:rsid w:val="00771FC1"/>
    <w:rsid w:val="007F6586"/>
    <w:rsid w:val="00855B39"/>
    <w:rsid w:val="00857FE1"/>
    <w:rsid w:val="008C3E02"/>
    <w:rsid w:val="0099763E"/>
    <w:rsid w:val="00A91273"/>
    <w:rsid w:val="00B3332A"/>
    <w:rsid w:val="00C410D6"/>
    <w:rsid w:val="00D57DFF"/>
    <w:rsid w:val="00E178DA"/>
    <w:rsid w:val="00EA3C6F"/>
    <w:rsid w:val="00ED6487"/>
    <w:rsid w:val="00F75EED"/>
    <w:rsid w:val="00F838DB"/>
    <w:rsid w:val="00FF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D2D54D-CF44-4D7D-BFD7-45DBCCFB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273"/>
    <w:pPr>
      <w:widowControl w:val="0"/>
    </w:pPr>
    <w:rPr>
      <w:rFonts w:ascii="標楷體" w:eastAsia="標楷體" w:hAnsi="標楷體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4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D64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07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307A8"/>
    <w:rPr>
      <w:rFonts w:ascii="標楷體" w:eastAsia="標楷體" w:hAnsi="標楷體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307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307A8"/>
    <w:rPr>
      <w:rFonts w:ascii="標楷體" w:eastAsia="標楷體" w:hAnsi="標楷體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游幀淏</dc:creator>
  <cp:keywords/>
  <dc:description/>
  <cp:lastModifiedBy>游幀淏</cp:lastModifiedBy>
  <cp:revision>22</cp:revision>
  <cp:lastPrinted>2023-06-05T08:32:00Z</cp:lastPrinted>
  <dcterms:created xsi:type="dcterms:W3CDTF">2023-05-29T06:53:00Z</dcterms:created>
  <dcterms:modified xsi:type="dcterms:W3CDTF">2023-06-07T08:12:00Z</dcterms:modified>
</cp:coreProperties>
</file>